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1E" w:rsidRPr="00820F1E" w:rsidRDefault="00820F1E" w:rsidP="00F80247">
      <w:pPr>
        <w:shd w:val="clear" w:color="auto" w:fill="FFFFFF"/>
        <w:spacing w:after="255" w:line="593" w:lineRule="atLeast"/>
        <w:outlineLvl w:val="0"/>
        <w:rPr>
          <w:rFonts w:ascii="Arial" w:eastAsia="Times New Roman" w:hAnsi="Arial" w:cs="Arial"/>
          <w:color w:val="192F59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color w:val="192F59"/>
          <w:kern w:val="36"/>
          <w:sz w:val="46"/>
          <w:szCs w:val="46"/>
          <w:lang w:eastAsia="ru-RU"/>
        </w:rPr>
        <w:t>П</w:t>
      </w:r>
      <w:r w:rsidRPr="00820F1E">
        <w:rPr>
          <w:rFonts w:ascii="Arial" w:eastAsia="Times New Roman" w:hAnsi="Arial" w:cs="Arial"/>
          <w:color w:val="192F59"/>
          <w:kern w:val="36"/>
          <w:sz w:val="46"/>
          <w:szCs w:val="46"/>
          <w:lang w:eastAsia="ru-RU"/>
        </w:rPr>
        <w:t>равила и процедура проведения ГИА-9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Формы проведения ГИА-9:</w:t>
      </w:r>
    </w:p>
    <w:p w:rsidR="00820F1E" w:rsidRPr="00820F1E" w:rsidRDefault="00820F1E" w:rsidP="00F80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основной государственный экзамен (ОГЭ) 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 допущенных в текущем году к ГИА;</w:t>
      </w:r>
    </w:p>
    <w:p w:rsidR="00820F1E" w:rsidRPr="00820F1E" w:rsidRDefault="00820F1E" w:rsidP="00F80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государственный выпускной экзамен (ГВЭ) в форме письменных и устных экзаменов с использованием текстов, тем, заданий, билетов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образования.</w:t>
      </w:r>
    </w:p>
    <w:p w:rsidR="00820F1E" w:rsidRPr="00820F1E" w:rsidRDefault="00820F1E" w:rsidP="00F80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форма, устанавливаемая ОИВ, - 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 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Участники государственной итоговой аттестации: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 ГИА допускаются 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 и получившие зачет на устной части экзамена по русскому языку.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</w: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br/>
        <w:t>ГИА по программам основного общего образования включает в себя:</w:t>
      </w:r>
    </w:p>
    <w:p w:rsidR="00820F1E" w:rsidRPr="00820F1E" w:rsidRDefault="00820F1E" w:rsidP="00F80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обязательные экзамены: русский язык и математика,</w:t>
      </w:r>
    </w:p>
    <w:p w:rsidR="00820F1E" w:rsidRPr="00820F1E" w:rsidRDefault="00820F1E" w:rsidP="00F80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экзамены по выбору (обучающегося по двум учебным предметам из числа учебных предметов):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</w: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  <w:t>Таким образом, условием получения, обучающимся аттестата об основном общем образовании является успешное прохождение ГИА по четырем учебным предметам.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  <w:t> Продолжительность проведения государственной итоговой аттестации: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Время начала экзаменов в 9-х классах - 10.00 часов по местному времени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Продолжительность экзаменов :</w:t>
      </w:r>
    </w:p>
    <w:p w:rsidR="00820F1E" w:rsidRPr="00820F1E" w:rsidRDefault="00820F1E" w:rsidP="00F80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математика, русский язык, литература - 3 часа 55 минут (235 мин),</w:t>
      </w:r>
    </w:p>
    <w:p w:rsidR="00820F1E" w:rsidRPr="00820F1E" w:rsidRDefault="00820F1E" w:rsidP="00F80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обществознание, физика – 3 часа (180 мин.),</w:t>
      </w:r>
    </w:p>
    <w:p w:rsidR="00820F1E" w:rsidRPr="00820F1E" w:rsidRDefault="00820F1E" w:rsidP="00F80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биология, история - 3 часа (180 мин.),</w:t>
      </w:r>
    </w:p>
    <w:p w:rsidR="00820F1E" w:rsidRPr="00820F1E" w:rsidRDefault="00820F1E" w:rsidP="00F80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химия, география - 2 часа (120 мин.),</w:t>
      </w:r>
    </w:p>
    <w:p w:rsidR="00820F1E" w:rsidRPr="00820F1E" w:rsidRDefault="00820F1E" w:rsidP="00F80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информатика и ИКТ – 2 часа 30 минут (150 мин.).</w:t>
      </w:r>
    </w:p>
    <w:p w:rsidR="00820F1E" w:rsidRPr="00820F1E" w:rsidRDefault="00820F1E" w:rsidP="00F80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иностранные языки (письменная часть) – 2 часа (120 минут)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основного общего образования: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 аудиториях во время проведения экзаменов обучающимся и лицам, привлекаемым к проведению экзаменов, запрещается:</w:t>
      </w:r>
    </w:p>
    <w:p w:rsidR="00820F1E" w:rsidRPr="00820F1E" w:rsidRDefault="00820F1E" w:rsidP="00F802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использовать средства связи, а также следующие средства обучения и воспитания: приборы, оборудование, инструменты, компьютеры, информационно- телекоммуникационные сети, аппаратно- программные и аудиовизуальные средства, за исключением случаев, когда их использование предусмотрено процедурой проведения экзамена по соответствующему учебному предмету.</w:t>
      </w:r>
    </w:p>
    <w:p w:rsidR="00820F1E" w:rsidRPr="00820F1E" w:rsidRDefault="00820F1E" w:rsidP="00F80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t>общаться друг с другом, свободно перемещаться по аудитории и ППЭ, без сопровождения организатора;</w:t>
      </w:r>
    </w:p>
    <w:p w:rsidR="00820F1E" w:rsidRPr="00820F1E" w:rsidRDefault="00820F1E" w:rsidP="00F80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пересаживаться, обмениваться какими бы то ни было предметами и материалами.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При установлении факта наличия и (или) использования указанными лицами средств связи, средств обучения и воспитания во время проведения экзаменов или иного нарушения ими установленного порядка проведения экзаменов уполномоченные представители экзаменационной комиссии удаляют указанных лиц из образовательной организации и составляют акт об удалении с экзамена.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Результаты государственной итоговой аттестации признаются удовлетворительными в случае, если обучающийся по обязательным учебным предметам набрал количество баллов не ниже минимального.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По решению экзаменационной комиссии повторно допускаются к сдаче государственной итоговой аттестации в текущем году по соответствующему учебному предмету следующие обучающиеся:</w:t>
      </w:r>
    </w:p>
    <w:p w:rsidR="00820F1E" w:rsidRPr="00820F1E" w:rsidRDefault="00820F1E" w:rsidP="00F802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получившие на государственной итоговой аттестации неудовлетворительный результат по двум из учебных предметов;</w:t>
      </w:r>
    </w:p>
    <w:p w:rsidR="00820F1E" w:rsidRPr="00820F1E" w:rsidRDefault="00820F1E" w:rsidP="00F802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не сдававшие экзамены по уважительным причинам (болезнь или иные обстоятельства, подтвержденные документально);</w:t>
      </w:r>
    </w:p>
    <w:p w:rsidR="00820F1E" w:rsidRPr="00820F1E" w:rsidRDefault="00820F1E" w:rsidP="00F80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Обучающимся, не прошедшим ГИА или получившим на ГИА неудовлетворительные результаты более чем по двум учебным предметам, либо получившим повторно неудовлетворительный результат по одному из этих предметов на ГИА в дополнительные сроки, будет предоставлено право повторно сдать экзамены по соответствующим учебным предметам не ранее 1 сентября текущего года.</w:t>
      </w:r>
      <w:bookmarkStart w:id="0" w:name="_GoBack"/>
      <w:bookmarkEnd w:id="0"/>
    </w:p>
    <w:p w:rsidR="00AD45ED" w:rsidRDefault="00AD45ED" w:rsidP="00F80247"/>
    <w:sectPr w:rsidR="00AD45ED" w:rsidSect="0071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0E0"/>
    <w:multiLevelType w:val="multilevel"/>
    <w:tmpl w:val="CA74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47D62"/>
    <w:multiLevelType w:val="multilevel"/>
    <w:tmpl w:val="D410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D4C57"/>
    <w:multiLevelType w:val="multilevel"/>
    <w:tmpl w:val="EAF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93BD8"/>
    <w:multiLevelType w:val="multilevel"/>
    <w:tmpl w:val="1E4A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D3D9E"/>
    <w:multiLevelType w:val="multilevel"/>
    <w:tmpl w:val="21D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C27A2"/>
    <w:multiLevelType w:val="multilevel"/>
    <w:tmpl w:val="5B5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C3EA3"/>
    <w:multiLevelType w:val="multilevel"/>
    <w:tmpl w:val="4EE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55FBD"/>
    <w:multiLevelType w:val="multilevel"/>
    <w:tmpl w:val="6120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3C53"/>
    <w:rsid w:val="00714F0B"/>
    <w:rsid w:val="00813C53"/>
    <w:rsid w:val="00820F1E"/>
    <w:rsid w:val="00AD45ED"/>
    <w:rsid w:val="00D1641F"/>
    <w:rsid w:val="00F8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0B"/>
  </w:style>
  <w:style w:type="paragraph" w:styleId="1">
    <w:name w:val="heading 1"/>
    <w:basedOn w:val="a"/>
    <w:link w:val="10"/>
    <w:uiPriority w:val="9"/>
    <w:qFormat/>
    <w:rsid w:val="00820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F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Александр</cp:lastModifiedBy>
  <cp:revision>2</cp:revision>
  <dcterms:created xsi:type="dcterms:W3CDTF">2019-10-29T08:26:00Z</dcterms:created>
  <dcterms:modified xsi:type="dcterms:W3CDTF">2019-10-29T08:26:00Z</dcterms:modified>
</cp:coreProperties>
</file>